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AC4B" w14:textId="77777777" w:rsidR="00A8445C" w:rsidRDefault="00794510">
      <w:pPr>
        <w:spacing w:after="0" w:line="259" w:lineRule="auto"/>
        <w:ind w:left="59" w:firstLine="0"/>
        <w:jc w:val="center"/>
      </w:pPr>
      <w:r>
        <w:t xml:space="preserve"> </w:t>
      </w:r>
    </w:p>
    <w:p w14:paraId="745392B5" w14:textId="77777777" w:rsidR="00A8445C" w:rsidRDefault="00794510">
      <w:pPr>
        <w:spacing w:after="0" w:line="259" w:lineRule="auto"/>
        <w:ind w:left="2345" w:firstLine="0"/>
      </w:pPr>
      <w:r>
        <w:rPr>
          <w:noProof/>
        </w:rPr>
        <w:drawing>
          <wp:inline distT="0" distB="0" distL="0" distR="0" wp14:anchorId="35DADF3C" wp14:editId="28B2C429">
            <wp:extent cx="5913755" cy="6400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5302550" w14:textId="77777777" w:rsidR="00A8445C" w:rsidRDefault="00794510">
      <w:pPr>
        <w:spacing w:after="0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  </w:t>
      </w:r>
      <w:r>
        <w:rPr>
          <w:rFonts w:ascii="Calibri" w:eastAsia="Calibri" w:hAnsi="Calibri" w:cs="Calibri"/>
          <w:sz w:val="22"/>
        </w:rPr>
        <w:t xml:space="preserve"> </w:t>
      </w:r>
    </w:p>
    <w:p w14:paraId="631435C4" w14:textId="77777777" w:rsidR="00A8445C" w:rsidRDefault="00794510">
      <w:pPr>
        <w:spacing w:after="0" w:line="259" w:lineRule="auto"/>
        <w:ind w:left="0" w:firstLine="0"/>
      </w:pPr>
      <w:r>
        <w:rPr>
          <w:sz w:val="20"/>
        </w:rPr>
        <w:t xml:space="preserve">  </w:t>
      </w:r>
    </w:p>
    <w:p w14:paraId="195F99E4" w14:textId="77777777" w:rsidR="00A8445C" w:rsidRDefault="00794510">
      <w:pPr>
        <w:spacing w:after="13" w:line="259" w:lineRule="auto"/>
        <w:ind w:left="0" w:firstLine="0"/>
      </w:pPr>
      <w:r>
        <w:rPr>
          <w:sz w:val="20"/>
        </w:rPr>
        <w:t xml:space="preserve"> </w:t>
      </w:r>
    </w:p>
    <w:p w14:paraId="039F72B5" w14:textId="41567482" w:rsidR="00A8445C" w:rsidRDefault="00794510">
      <w:pPr>
        <w:spacing w:after="147" w:line="259" w:lineRule="auto"/>
        <w:ind w:left="0" w:firstLine="0"/>
        <w:jc w:val="right"/>
      </w:pPr>
      <w:r>
        <w:rPr>
          <w:sz w:val="20"/>
        </w:rPr>
        <w:t>Załącznik numer 1</w:t>
      </w:r>
      <w:r w:rsidR="0068652D">
        <w:rPr>
          <w:sz w:val="20"/>
        </w:rPr>
        <w:t>7</w:t>
      </w:r>
      <w:bookmarkStart w:id="0" w:name="_GoBack"/>
      <w:bookmarkEnd w:id="0"/>
      <w:r>
        <w:rPr>
          <w:sz w:val="20"/>
        </w:rPr>
        <w:t xml:space="preserve"> do Ogłoszenia o naborze wniosków nr </w:t>
      </w:r>
      <w:r w:rsidR="00AB618B">
        <w:rPr>
          <w:sz w:val="20"/>
        </w:rPr>
        <w:t>9</w:t>
      </w:r>
      <w:r>
        <w:rPr>
          <w:sz w:val="20"/>
        </w:rPr>
        <w:t>/2019</w:t>
      </w:r>
      <w:r w:rsidR="00E12488">
        <w:rPr>
          <w:sz w:val="20"/>
        </w:rPr>
        <w:t>/</w:t>
      </w:r>
      <w:r>
        <w:rPr>
          <w:sz w:val="20"/>
        </w:rPr>
        <w:t>R</w:t>
      </w:r>
    </w:p>
    <w:p w14:paraId="17004A0C" w14:textId="77777777" w:rsidR="00A8445C" w:rsidRDefault="00794510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14:paraId="01255BFF" w14:textId="505DC7C9" w:rsidR="00A8445C" w:rsidRPr="00B55150" w:rsidRDefault="00794510" w:rsidP="00DF23CB">
      <w:pPr>
        <w:ind w:left="567" w:hanging="250"/>
        <w:jc w:val="center"/>
        <w:rPr>
          <w:b/>
          <w:bCs/>
        </w:rPr>
      </w:pPr>
      <w:r w:rsidRPr="00B55150">
        <w:rPr>
          <w:b/>
          <w:bCs/>
        </w:rPr>
        <w:t>PLANOWANE DO OSIĄGNIĘCIA W WYNIKU KONKURSU CELE OGÓLNE, SZCZEGÓŁOWE, PRZE</w:t>
      </w:r>
      <w:r w:rsidR="00E12488" w:rsidRPr="00B55150">
        <w:rPr>
          <w:b/>
          <w:bCs/>
        </w:rPr>
        <w:t>D</w:t>
      </w:r>
      <w:r w:rsidRPr="00B55150">
        <w:rPr>
          <w:b/>
          <w:bCs/>
        </w:rPr>
        <w:t xml:space="preserve">SIĘWZIĘCIA ORAZ ZAKŁADANE DO OSIĄGNIECIA WSKAŹNIKI W RAMACH KONKURSU NR </w:t>
      </w:r>
      <w:r w:rsidR="0062439B">
        <w:rPr>
          <w:b/>
          <w:bCs/>
        </w:rPr>
        <w:t>9/</w:t>
      </w:r>
      <w:r w:rsidRPr="00B55150">
        <w:rPr>
          <w:b/>
          <w:bCs/>
        </w:rPr>
        <w:t>2019/G</w:t>
      </w:r>
    </w:p>
    <w:p w14:paraId="1146EA81" w14:textId="77777777" w:rsidR="00A8445C" w:rsidRPr="00B55150" w:rsidRDefault="00794510">
      <w:pPr>
        <w:spacing w:after="0" w:line="259" w:lineRule="auto"/>
        <w:ind w:left="59" w:firstLine="0"/>
        <w:jc w:val="center"/>
        <w:rPr>
          <w:b/>
          <w:bCs/>
        </w:rPr>
      </w:pPr>
      <w:r w:rsidRPr="00B55150">
        <w:rPr>
          <w:b/>
          <w:bCs/>
        </w:rPr>
        <w:t xml:space="preserve"> </w:t>
      </w:r>
    </w:p>
    <w:p w14:paraId="689F186D" w14:textId="77777777" w:rsidR="00794510" w:rsidRPr="00794510" w:rsidRDefault="00794510" w:rsidP="00794510">
      <w:pPr>
        <w:spacing w:after="0" w:line="360" w:lineRule="auto"/>
        <w:ind w:left="-142" w:firstLine="0"/>
        <w:rPr>
          <w:rFonts w:ascii="Calibri" w:eastAsia="Calibri" w:hAnsi="Calibri" w:cs="Calibri"/>
          <w:b/>
          <w:sz w:val="22"/>
        </w:rPr>
      </w:pPr>
      <w:r w:rsidRPr="00794510">
        <w:rPr>
          <w:rFonts w:ascii="Calibri" w:eastAsia="Calibri" w:hAnsi="Calibri" w:cs="Calibri"/>
          <w:b/>
          <w:sz w:val="22"/>
        </w:rPr>
        <w:t>Cel ogólny 2:</w:t>
      </w:r>
      <w:r>
        <w:rPr>
          <w:rFonts w:ascii="Calibri" w:eastAsia="Calibri" w:hAnsi="Calibri" w:cs="Calibri"/>
          <w:b/>
          <w:sz w:val="22"/>
        </w:rPr>
        <w:t xml:space="preserve"> </w:t>
      </w:r>
      <w:r w:rsidRPr="00794510">
        <w:rPr>
          <w:rFonts w:ascii="Calibri" w:eastAsia="Calibri" w:hAnsi="Calibri" w:cs="Calibri"/>
          <w:sz w:val="22"/>
        </w:rPr>
        <w:t xml:space="preserve">Poprawa atrakcyjności obszaru LSR do 2022 roku </w:t>
      </w:r>
    </w:p>
    <w:p w14:paraId="3A78F077" w14:textId="77777777" w:rsidR="00794510" w:rsidRPr="00794510" w:rsidRDefault="00794510" w:rsidP="00794510">
      <w:pPr>
        <w:spacing w:after="0" w:line="360" w:lineRule="auto"/>
        <w:ind w:left="-142" w:firstLine="0"/>
        <w:rPr>
          <w:rFonts w:ascii="Calibri" w:eastAsia="Calibri" w:hAnsi="Calibri" w:cs="Calibri"/>
          <w:sz w:val="22"/>
        </w:rPr>
      </w:pPr>
      <w:r w:rsidRPr="00794510">
        <w:rPr>
          <w:rFonts w:ascii="Calibri" w:eastAsia="Calibri" w:hAnsi="Calibri" w:cs="Calibri"/>
          <w:b/>
          <w:sz w:val="22"/>
        </w:rPr>
        <w:t>Cel szczegółow</w:t>
      </w:r>
      <w:r>
        <w:rPr>
          <w:rFonts w:ascii="Calibri" w:eastAsia="Calibri" w:hAnsi="Calibri" w:cs="Calibri"/>
          <w:b/>
          <w:sz w:val="22"/>
        </w:rPr>
        <w:t xml:space="preserve">y 2.1 </w:t>
      </w:r>
      <w:r w:rsidRPr="00794510">
        <w:rPr>
          <w:rFonts w:ascii="Calibri" w:eastAsia="Calibri" w:hAnsi="Calibri" w:cs="Calibri"/>
          <w:sz w:val="22"/>
        </w:rPr>
        <w:t xml:space="preserve">Poprawa standardu infrastruktury turystycznej, rekreacyjnej lub kulturalnej i drogowej oraz rewitalizacja  i poprawa estetyki przestrzeni publicznej na obszarze LSR do 2022 roku  </w:t>
      </w:r>
    </w:p>
    <w:p w14:paraId="4CADE5BD" w14:textId="77777777" w:rsidR="00794510" w:rsidRPr="00794510" w:rsidRDefault="00794510" w:rsidP="00794510">
      <w:pPr>
        <w:spacing w:after="5" w:line="360" w:lineRule="auto"/>
        <w:ind w:left="-142" w:firstLine="0"/>
        <w:rPr>
          <w:rFonts w:ascii="Calibri" w:eastAsia="Calibri" w:hAnsi="Calibri" w:cs="Calibri"/>
          <w:b/>
          <w:sz w:val="22"/>
        </w:rPr>
      </w:pPr>
      <w:r w:rsidRPr="00794510">
        <w:rPr>
          <w:rFonts w:ascii="Calibri" w:eastAsia="Calibri" w:hAnsi="Calibri" w:cs="Calibri"/>
          <w:b/>
          <w:sz w:val="22"/>
        </w:rPr>
        <w:t>Przedsięwzięcie LSR</w:t>
      </w:r>
      <w:r>
        <w:rPr>
          <w:rFonts w:ascii="Calibri" w:eastAsia="Calibri" w:hAnsi="Calibri" w:cs="Calibri"/>
          <w:b/>
          <w:sz w:val="22"/>
        </w:rPr>
        <w:t xml:space="preserve"> </w:t>
      </w:r>
      <w:r w:rsidRPr="00794510">
        <w:rPr>
          <w:rFonts w:ascii="Calibri" w:eastAsia="Calibri" w:hAnsi="Calibri" w:cs="Calibri"/>
          <w:b/>
          <w:sz w:val="22"/>
        </w:rPr>
        <w:t xml:space="preserve">2.1.2: </w:t>
      </w:r>
      <w:r w:rsidRPr="00794510">
        <w:rPr>
          <w:rFonts w:ascii="Calibri" w:eastAsia="Calibri" w:hAnsi="Calibri" w:cs="Calibri"/>
          <w:sz w:val="22"/>
        </w:rPr>
        <w:t>Rewitalizacja obszarów wiejskich</w:t>
      </w:r>
      <w:r>
        <w:t xml:space="preserve"> </w:t>
      </w:r>
    </w:p>
    <w:p w14:paraId="46535BB3" w14:textId="77777777" w:rsidR="00A8445C" w:rsidRDefault="00A8445C">
      <w:pPr>
        <w:spacing w:after="0" w:line="259" w:lineRule="auto"/>
        <w:ind w:left="0" w:firstLine="0"/>
      </w:pPr>
    </w:p>
    <w:tbl>
      <w:tblPr>
        <w:tblStyle w:val="TableGrid"/>
        <w:tblW w:w="14145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41"/>
        <w:gridCol w:w="1694"/>
        <w:gridCol w:w="1418"/>
        <w:gridCol w:w="1985"/>
        <w:gridCol w:w="2410"/>
        <w:gridCol w:w="3685"/>
        <w:gridCol w:w="2412"/>
      </w:tblGrid>
      <w:tr w:rsidR="00A8445C" w14:paraId="3A823AA8" w14:textId="77777777" w:rsidTr="00DF23CB">
        <w:trPr>
          <w:trHeight w:val="6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CC48" w14:textId="77777777" w:rsidR="00A8445C" w:rsidRDefault="0079451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8900" w14:textId="77777777" w:rsidR="00A8445C" w:rsidRDefault="0079451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Nazwa wskaźnika ujętego w LSR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8A3D" w14:textId="77777777" w:rsidR="00A8445C" w:rsidRDefault="0079451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Jedn. miary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F357" w14:textId="77777777" w:rsidR="00A8445C" w:rsidRDefault="0079451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Wartość wskaźnika z LSR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EBF" w14:textId="77777777" w:rsidR="00A8445C" w:rsidRDefault="0079451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Wartość zrealizowanych wskaźników z LSR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260A" w14:textId="77777777" w:rsidR="00A8445C" w:rsidRDefault="00794510">
            <w:pPr>
              <w:spacing w:after="0" w:line="280" w:lineRule="auto"/>
              <w:ind w:left="0" w:firstLine="0"/>
              <w:jc w:val="center"/>
            </w:pPr>
            <w:r>
              <w:rPr>
                <w:sz w:val="20"/>
              </w:rPr>
              <w:t xml:space="preserve">Wartość wskaźnika planowana do osiągnięcia w związku z realizacją </w:t>
            </w:r>
          </w:p>
          <w:p w14:paraId="0F2922D4" w14:textId="77777777" w:rsidR="00A8445C" w:rsidRDefault="0079451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projektów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6A6" w14:textId="77777777" w:rsidR="00A8445C" w:rsidRDefault="00794510">
            <w:pPr>
              <w:spacing w:after="0" w:line="259" w:lineRule="auto"/>
              <w:ind w:left="112" w:hanging="74"/>
            </w:pPr>
            <w:r>
              <w:rPr>
                <w:sz w:val="20"/>
              </w:rPr>
              <w:t xml:space="preserve">Wartość wskaźnika z LSR pozostająca do realizacji </w:t>
            </w:r>
          </w:p>
        </w:tc>
      </w:tr>
      <w:tr w:rsidR="00A8445C" w14:paraId="17178298" w14:textId="77777777" w:rsidTr="00DF23CB">
        <w:trPr>
          <w:trHeight w:val="16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1C65" w14:textId="77777777" w:rsidR="00A8445C" w:rsidRDefault="0079451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0E9A" w14:textId="77777777" w:rsidR="00A8445C" w:rsidRDefault="00794510">
            <w:pPr>
              <w:spacing w:after="0" w:line="255" w:lineRule="auto"/>
              <w:ind w:left="0" w:firstLine="0"/>
              <w:jc w:val="center"/>
            </w:pPr>
            <w:r>
              <w:rPr>
                <w:sz w:val="20"/>
              </w:rPr>
              <w:t xml:space="preserve">Liczba wspartych obiektów </w:t>
            </w:r>
          </w:p>
          <w:p w14:paraId="23EC27D4" w14:textId="77777777" w:rsidR="00A8445C" w:rsidRDefault="0079451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infrastruktury </w:t>
            </w:r>
          </w:p>
          <w:p w14:paraId="35C0A97D" w14:textId="77777777" w:rsidR="00A8445C" w:rsidRDefault="0079451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zlokalizowanych na rewitalizowanych obszarach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01A" w14:textId="77777777" w:rsidR="00A8445C" w:rsidRPr="00794510" w:rsidRDefault="00794510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794510">
              <w:rPr>
                <w:sz w:val="20"/>
                <w:szCs w:val="20"/>
              </w:rPr>
              <w:t xml:space="preserve">sztuki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80F" w14:textId="6A25A182" w:rsidR="00A8445C" w:rsidRPr="00794510" w:rsidRDefault="00794510">
            <w:pPr>
              <w:spacing w:after="0" w:line="259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RPr="00794510">
              <w:rPr>
                <w:sz w:val="20"/>
                <w:szCs w:val="20"/>
              </w:rPr>
              <w:t>2</w:t>
            </w:r>
            <w:r w:rsidR="0062439B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ED49" w14:textId="70B833EC" w:rsidR="00A8445C" w:rsidRPr="00794510" w:rsidRDefault="0062439B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816" w14:textId="31BB60D5" w:rsidR="00A8445C" w:rsidRPr="00794510" w:rsidRDefault="0062439B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C12B" w14:textId="77777777" w:rsidR="00A8445C" w:rsidRPr="00794510" w:rsidRDefault="00794510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94510">
              <w:rPr>
                <w:sz w:val="20"/>
                <w:szCs w:val="20"/>
              </w:rPr>
              <w:t xml:space="preserve">0 </w:t>
            </w:r>
          </w:p>
          <w:p w14:paraId="3F6B6BE8" w14:textId="77777777" w:rsidR="00A8445C" w:rsidRPr="00794510" w:rsidRDefault="0079451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94510">
              <w:rPr>
                <w:sz w:val="20"/>
                <w:szCs w:val="20"/>
              </w:rPr>
              <w:t xml:space="preserve"> </w:t>
            </w:r>
          </w:p>
        </w:tc>
      </w:tr>
    </w:tbl>
    <w:p w14:paraId="7BF9B67D" w14:textId="77777777" w:rsidR="00A8445C" w:rsidRDefault="00794510">
      <w:pPr>
        <w:spacing w:after="0" w:line="224" w:lineRule="auto"/>
        <w:ind w:left="0" w:right="13955" w:firstLine="0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A8445C" w:rsidSect="006D7174">
      <w:pgSz w:w="16838" w:h="11906" w:orient="landscape"/>
      <w:pgMar w:top="985" w:right="141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026"/>
    <w:multiLevelType w:val="hybridMultilevel"/>
    <w:tmpl w:val="7574471C"/>
    <w:lvl w:ilvl="0" w:tplc="8182CA80">
      <w:start w:val="1"/>
      <w:numFmt w:val="upperRoman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D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EAD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8D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42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0B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C4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AB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CD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45C"/>
    <w:rsid w:val="001E0DC4"/>
    <w:rsid w:val="0062439B"/>
    <w:rsid w:val="0068652D"/>
    <w:rsid w:val="006D1139"/>
    <w:rsid w:val="006D7174"/>
    <w:rsid w:val="00794510"/>
    <w:rsid w:val="00A8445C"/>
    <w:rsid w:val="00AB618B"/>
    <w:rsid w:val="00B55150"/>
    <w:rsid w:val="00C66670"/>
    <w:rsid w:val="00DF23CB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13DD"/>
  <w15:docId w15:val="{A65D68C4-5124-4C10-A8B6-777CE78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174"/>
    <w:pPr>
      <w:spacing w:after="32" w:line="249" w:lineRule="auto"/>
      <w:ind w:left="32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6D7174"/>
    <w:pPr>
      <w:keepNext/>
      <w:keepLines/>
      <w:spacing w:after="0" w:line="285" w:lineRule="auto"/>
      <w:ind w:left="567" w:hanging="25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717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6D71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przyjmowania wniosków o przyznanie płatności na 2009 rok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przyjmowania wniosków o przyznanie płatności na 2009 rok</dc:title>
  <dc:subject/>
  <dc:creator>blaszkiewicz.b</dc:creator>
  <cp:keywords/>
  <cp:lastModifiedBy>Sylwia Ziółkowska</cp:lastModifiedBy>
  <cp:revision>8</cp:revision>
  <cp:lastPrinted>2019-09-09T10:31:00Z</cp:lastPrinted>
  <dcterms:created xsi:type="dcterms:W3CDTF">2019-04-26T06:52:00Z</dcterms:created>
  <dcterms:modified xsi:type="dcterms:W3CDTF">2019-12-20T12:03:00Z</dcterms:modified>
</cp:coreProperties>
</file>